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25. Seniorenturnier am 11./12.2020</w:t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  <w:t>in der Odenwaldhalle in Rimbach</w:t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  <w:t>Turnierregeln: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1. Es wird nach den aktuellen Regeln des HFV gespielt.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t xml:space="preserve">2. Es gilt bei Punktgleichheit folgende Reihenfolge: 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a.) Tordifferenz b.) mehr erzielte Tore. Sollte dies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alles gleich sein erfolgt ein Neunmeterschießen. Tritt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eine Mannschaft zum Neunmeterschießen nicht an wird Sie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automatisch zurückgesetzt.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3. Es wird mit 5x2m Kleinfeldtore gespielt.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4. Eine Mannschaft besteht aus höchstens 11 Spielern pro 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Spieltag.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t>5. Es wird mit vier Feldspielern und einem TW gespielt.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6. Die erstgenannte Mannschaft spielt aus Sicht der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t xml:space="preserve">    Turnierleitung auf der linken Seite und hat 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Anstoß.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7. Die Spielzeit beträgt in den Gruppenspielen 11 Min.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und in der Zwischenrunde 10 Min. ohne Wechsel.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8. Sollte es bei den Viertelfinals-dem Halbfinale 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    und dem Endspiel nach regulärer Spielzeit 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unentschieden stehen gibt es ein sofortiges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Neunmeterschießen.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9. Das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t>Fussballspielen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t xml:space="preserve"> in der Halle ist nur in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 Sportschuhen mit heller Sohle erlaubt.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10. Es gibt pro Mannschaft 2 Betreuerkarten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 xml:space="preserve">11. Die Startgebühr beträgt 40 Euro und muss vor dem ersten 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  <w:t>    Spiel bezahlt werden.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Preisgelder (insgesamt 500 Euro)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 xml:space="preserve">1. 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Platz  150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 xml:space="preserve"> Euro      2. Platz 100 Euro</w:t>
      </w:r>
      <w:r w:rsidRPr="00F84910">
        <w:rPr>
          <w:rFonts w:ascii="&amp;quot" w:eastAsia="Times New Roman" w:hAnsi="&amp;quot" w:cs="Times New Roman"/>
          <w:b/>
          <w:bCs/>
          <w:color w:val="00000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3. Platz  beide Halbfinalisten je 50 Euro</w:t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Gruppensieger von Samstag je 50 Euro</w:t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t>Sachpreise erhalten der beste Torschütze</w:t>
      </w:r>
      <w:r w:rsidRPr="00F84910">
        <w:rPr>
          <w:rFonts w:ascii="&amp;quot" w:eastAsia="Times New Roman" w:hAnsi="&amp;quot" w:cs="Times New Roman"/>
          <w:b/>
          <w:bCs/>
          <w:color w:val="000000"/>
          <w:u w:val="single"/>
          <w:lang w:eastAsia="de-DE"/>
        </w:rPr>
        <w:br/>
        <w:t>und der von der Turnierleitung gewählte beste Torhüter des Turniers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 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 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 </w:t>
      </w: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lastRenderedPageBreak/>
        <w:t>Am Samstag den 11.1.2020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br/>
        <w:t>Gruppe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ISC Fürth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SC Rodau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TSG Lützelsachsen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FSV Rimbach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JSG </w:t>
      </w:r>
      <w:proofErr w:type="spellStart"/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Rimb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./</w:t>
      </w:r>
      <w:proofErr w:type="spellStart"/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Zotzenb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U19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13.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00  ISC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Fürth – SC Rodau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13.12  TSG Lützelsachsen II – FSV Rimbach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13.24  JSG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Rimb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./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Zotzenb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U19 – ISC Fürth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13.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36  SC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Rodau – TSG Lützelsachsen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13.48  FSV Rimbach II – JSG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Rimb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./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Zotzenb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U19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14.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00  ISC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Fürth – TSG Lützelsachsen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14.12  SC Rodau – FSV Rimbach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14.24  TSG Lützelsachsen II – JSG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Rimb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./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Zotzenb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U19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14.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36  FSV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Rimbach II – ISC Fürth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14.48  JSG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Rimb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./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Zotzenb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U19 – SC Rodau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t>Gruppe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Türkspor Beerfelden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TSG/09 Weinheim U19 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FSV Rimbach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Viktoria Neckarhausen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FSV Zotzenbach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15.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30  Türk.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Beerfelden – TSG/09 Weinheim U19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15.42  FSV Rimbach I –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Neckarhausen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15.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54  FSV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Zotzenbach II – Türk. Beerfelden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16.06  TSG/09 Weinheim U19 – FSV Rimbach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16.18 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Neckarhausen – FSV Zotzenbach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16.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30  Türk.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Beerfelden – FSV Rimbach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16.42  TSG/09 Weinheim U19 –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Neckarhausen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16.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54  FSV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Rimbach I – FSV Zotzenbach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17.06 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Neckarhausen – Türk. Beerfelden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17.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18  FSV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Zotzenbach II – TSG/09 Weinheim U19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 </w:t>
      </w: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</w:pP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lastRenderedPageBreak/>
        <w:t>Gruppe III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VFL Birkenau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Türkspor Wald Michelbach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FSV Zotzenbach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FC Fürth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Viktoria Allstars Neckarhausen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18.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00  VFL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Birkenau – Türk. W. Michelbach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18.12  FSV Zotzenbach I – FC Fürth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18.24 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Allstars N. – VFL Birkenau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18.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36  Türk.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W. Michelbach – FSV Zotzenbach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18.48  FC Fürth II –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Allstars N.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00  VFL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Birkenau – FSV Zotzenbach 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19.12  Türk. W. Michelbach – FC Fürth II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19.24  FSV Zotzenbach I –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Allstars N.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>19.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36  FC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Fürth II – VFL Birkenau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  <w:t xml:space="preserve">19.48 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Vikt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>. Allstars N. – Türk W. Michelbach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u w:val="single"/>
          <w:lang w:eastAsia="de-DE"/>
        </w:rPr>
        <w:t>Die jeweils Tabellenletzten in der Gruppe scheiden aus.</w:t>
      </w:r>
      <w:r w:rsidRPr="00F84910">
        <w:rPr>
          <w:rFonts w:ascii="&amp;quot" w:eastAsia="Times New Roman" w:hAnsi="&amp;quot" w:cs="Times New Roman"/>
          <w:b/>
          <w:bCs/>
          <w:color w:val="000000"/>
          <w:sz w:val="20"/>
          <w:szCs w:val="20"/>
          <w:lang w:eastAsia="de-DE"/>
        </w:rPr>
        <w:t xml:space="preserve"> 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t> </w:t>
      </w: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</w:pP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bookmarkStart w:id="0" w:name="_GoBack"/>
      <w:bookmarkEnd w:id="0"/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  <w:lastRenderedPageBreak/>
        <w:t>Am Sonntag den 12.1.2020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u w:val="single"/>
          <w:lang w:eastAsia="de-DE"/>
        </w:rPr>
        <w:t>Zwischenrunde</w:t>
      </w:r>
    </w:p>
    <w:p w:rsidR="00F84910" w:rsidRPr="00F84910" w:rsidRDefault="00F84910" w:rsidP="00F84910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 xml:space="preserve">Gruppe A            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u w:val="single"/>
          <w:lang w:eastAsia="de-DE"/>
        </w:rPr>
        <w:t>Gruppe B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 xml:space="preserve">            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u w:val="single"/>
          <w:lang w:eastAsia="de-DE"/>
        </w:rPr>
        <w:t>Gruppe C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 xml:space="preserve">1. Gruppe 1 Ma. 1   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1. Gruppe 2 Ma. 5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   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1. Gruppe 3 Ma. 9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__________________________________________________________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 xml:space="preserve">4. Gruppe 2 Ma. 2   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4. Gruppe 3 Ma. 6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   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4. Gruppe 1 Ma. 10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__________________________________________________________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 xml:space="preserve">2. Gruppe 3 Ma. 3   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2. Gruppe 1 Ma. 7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   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2. Gruppe 2 Ma. 11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__________________________________________________________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 xml:space="preserve">3. Gruppe 1 Ma. 4   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 xml:space="preserve">3. Gruppe 2 Ma. 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8   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3. Gruppe 3 Ma. 12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__________________________________________________________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13.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00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1_________________ - Ma.  2__________________</w:t>
      </w:r>
    </w:p>
    <w:p w:rsidR="00F84910" w:rsidRPr="00F84910" w:rsidRDefault="00F84910" w:rsidP="00F84910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13.12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  3_________________ - Ma.  4__________________</w:t>
      </w:r>
    </w:p>
    <w:p w:rsidR="00F84910" w:rsidRPr="00F84910" w:rsidRDefault="00F84910" w:rsidP="00F84910">
      <w:pPr>
        <w:spacing w:after="24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13.24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5_________________ - Ma.  6__________________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13.36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7_________________ - Ma.  8__________________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13.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48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. 9_________________ - Ma. 10__________________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  <w:t>14.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00  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.11_________________ - Ma. 12__________________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14.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12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1_________________ - Ma.  4__________________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14.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24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2_________________ - Ma.  3__________________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14.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36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. 5_________________ - Ma.  8__________________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br/>
        <w:t>14.48. Ma. 6_________________ - Ma.  7__________________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15.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00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. 9_________________ - Ma. 12__________________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  <w:t>15.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12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.10_________________ - Ma. 11__________________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15.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24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1_________________ - Ma.  3__________________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15.36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. 2_________________ - Ma.  4__________________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15.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48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. 5_________________ - Ma.  7__________________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br/>
        <w:t>16.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00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t>. 6_________________ - Ma.  8__________________</w:t>
      </w:r>
      <w:r w:rsidRPr="00F84910">
        <w:rPr>
          <w:rFonts w:ascii="&amp;quot" w:eastAsia="Times New Roman" w:hAnsi="&amp;quot" w:cs="Times New Roman"/>
          <w:b/>
          <w:bCs/>
          <w:color w:val="FF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16.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12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. 9_________________ - Ma. 11__________________</w:t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br/>
        <w:t>16.</w:t>
      </w:r>
      <w:proofErr w:type="gramStart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24  Ma</w:t>
      </w:r>
      <w:proofErr w:type="gramEnd"/>
      <w:r w:rsidRPr="00F84910">
        <w:rPr>
          <w:rFonts w:ascii="&amp;quot" w:eastAsia="Times New Roman" w:hAnsi="&amp;quot" w:cs="Times New Roman"/>
          <w:b/>
          <w:bCs/>
          <w:color w:val="00FF00"/>
          <w:sz w:val="24"/>
          <w:szCs w:val="24"/>
          <w:lang w:eastAsia="de-DE"/>
        </w:rPr>
        <w:t>.10_________________ - Ma. 12__________________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br/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lastRenderedPageBreak/>
        <w:t> 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t> 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t> 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 </w:t>
      </w:r>
    </w:p>
    <w:p w:rsidR="00F84910" w:rsidRPr="00F84910" w:rsidRDefault="00F84910" w:rsidP="00F84910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de-DE"/>
        </w:rPr>
      </w:pP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(Auslosung der Tombola)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Viertelfinale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Spiel 1 um 17.00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1. Gr. A____________________ - 2. Gr. B___________________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Spiel 2 um 17.12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1. Gr. B____________________ - </w:t>
      </w:r>
      <w:proofErr w:type="spellStart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Zweitb</w:t>
      </w:r>
      <w:proofErr w:type="spellEnd"/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 xml:space="preserve"> 3.__________________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Spiel 3 um 17.24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1. Gr. C____________________ - Bester 3.__________________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Spiel 4 um 17.36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t>2. Gr. A____________________ - 2. Gr. C___________________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Halbfinale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17.50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Gewinner Spiel 1 - Gewinner Spiel 3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________________ - 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18.02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Gewinner Spiel 2 - Gewinner Spiel 4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  <w:t>________________ - ________________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Endspiel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t>18.15 Uhr</w:t>
      </w:r>
      <w:r w:rsidRPr="00F84910">
        <w:rPr>
          <w:rFonts w:ascii="&amp;quot" w:eastAsia="Times New Roman" w:hAnsi="&amp;quot" w:cs="Times New Roman"/>
          <w:b/>
          <w:bCs/>
          <w:color w:val="000000"/>
          <w:sz w:val="24"/>
          <w:szCs w:val="24"/>
          <w:u w:val="single"/>
          <w:lang w:eastAsia="de-DE"/>
        </w:rPr>
        <w:br/>
      </w:r>
      <w:r w:rsidRPr="00F849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de-DE"/>
        </w:rPr>
        <w:t>______________ - _____________</w:t>
      </w:r>
    </w:p>
    <w:p w:rsidR="008C2229" w:rsidRDefault="00F84910"/>
    <w:sectPr w:rsidR="008C2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10"/>
    <w:rsid w:val="00446F75"/>
    <w:rsid w:val="00D253FD"/>
    <w:rsid w:val="00F8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18F1"/>
  <w15:chartTrackingRefBased/>
  <w15:docId w15:val="{A5ED9A2A-EFAD-4EE0-9A2B-D2FC98E3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9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Hartmann</dc:creator>
  <cp:keywords/>
  <dc:description/>
  <cp:lastModifiedBy>Tim Hartmann</cp:lastModifiedBy>
  <cp:revision>1</cp:revision>
  <dcterms:created xsi:type="dcterms:W3CDTF">2020-01-05T15:36:00Z</dcterms:created>
  <dcterms:modified xsi:type="dcterms:W3CDTF">2020-01-05T15:39:00Z</dcterms:modified>
</cp:coreProperties>
</file>