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FF0000"/>
          <w:sz w:val="16"/>
          <w:szCs w:val="16"/>
          <w:u w:val="single"/>
          <w:lang w:eastAsia="de-DE"/>
        </w:rPr>
        <w:t>AH/Soma Turnier/Turnierplan</w:t>
      </w:r>
      <w:r w:rsidRPr="00B23D60">
        <w:rPr>
          <w:rFonts w:ascii="&amp;quot" w:eastAsia="Times New Roman" w:hAnsi="&amp;quot" w:cs="Times New Roman"/>
          <w:b/>
          <w:bCs/>
          <w:color w:val="FF0000"/>
          <w:sz w:val="16"/>
          <w:szCs w:val="16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FF0000"/>
          <w:sz w:val="16"/>
          <w:szCs w:val="16"/>
          <w:u w:val="single"/>
          <w:lang w:eastAsia="de-DE"/>
        </w:rPr>
        <w:br/>
        <w:t xml:space="preserve">am Freitag den 10.1.2020 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FF0000"/>
          <w:sz w:val="16"/>
          <w:szCs w:val="16"/>
          <w:lang w:eastAsia="de-DE"/>
        </w:rPr>
        <w:t> 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FF0000"/>
          <w:sz w:val="16"/>
          <w:szCs w:val="16"/>
          <w:u w:val="single"/>
          <w:lang w:eastAsia="de-DE"/>
        </w:rPr>
        <w:t>in der Odenwaldhalle in Rimbach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16"/>
          <w:szCs w:val="16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sz w:val="16"/>
          <w:szCs w:val="16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t>Die teilnehmenden Mannschaften: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SV/BSC Mörlenbach - TSV Weiher - VFL Birkenau 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SV Lörzenbach - FC Fürth - TuS Weinheim – FSV Zotzenbach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18.30  SV/BSC Mörlenbach - TSV Weiher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18.39  FSV Zotzenbach - SV Lörzenbach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18.48  VFL Birkenau - TuS Weinheim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19.57  FC Fürth - SV/BSC Mörlenbach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19.06  TSV Weiher – FSV Zotzenbach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19.15  SV Lörzenbach - VFL Birkenau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19.24  TuS Weinheim - SV/BSC Mörlenbach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19.33  SV Lörzenbach - TSV Weiher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20.42  FSV Zotzenbach - FC Fürth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20.51  VFL Birkenau - SV/BSC Mörlenbach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20.00  FSV Zotzenbach - TuS Weinheim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20.09  FC Fürth - TSV Weiher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20.18  SV Lörzenbach - SV/BSC Mörlenbach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20.27  TuS Weinheim - FC Fürth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20.36  TSV Weiher - VFL Birkenau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20.45  FSV Zotzenbach - SV/BSC Mörlenbach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20.54  FC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Fürth - VFL Birkenau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21.03  SV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Lörzenbach - TuS Weinheim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21.12  VFL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Birkenau – FSV Zotzenbach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21.21  TSV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Weiher - TuS Weinheim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21.30  FC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Fürth - SV Lörzenbach</w:t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sz w:val="20"/>
          <w:szCs w:val="2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sz w:val="20"/>
          <w:szCs w:val="20"/>
          <w:lang w:eastAsia="de-DE"/>
        </w:rPr>
        <w:br/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800000"/>
          <w:sz w:val="20"/>
          <w:szCs w:val="2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sz w:val="20"/>
          <w:szCs w:val="20"/>
          <w:lang w:eastAsia="de-DE"/>
        </w:rPr>
        <w:br/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 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  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Preisgelder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t xml:space="preserve">1. </w:t>
      </w:r>
      <w:proofErr w:type="gramStart"/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t>Platz  75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t xml:space="preserve"> Euro</w:t>
      </w:r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br/>
        <w:t>2. Platz  50 Euro</w:t>
      </w:r>
      <w:r w:rsidRPr="00B23D60">
        <w:rPr>
          <w:rFonts w:ascii="&amp;quot" w:eastAsia="Times New Roman" w:hAnsi="&amp;quot" w:cs="Times New Roman"/>
          <w:b/>
          <w:bCs/>
          <w:color w:val="80000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t>3. Platz  25 Euro</w:t>
      </w:r>
      <w:r w:rsidRPr="00B23D60">
        <w:rPr>
          <w:rFonts w:ascii="&amp;quot" w:eastAsia="Times New Roman" w:hAnsi="&amp;quot" w:cs="Times New Roman"/>
          <w:b/>
          <w:bCs/>
          <w:color w:val="80000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t>Der von der Turnierleitung gewählte beste Spieler erhält</w:t>
      </w:r>
      <w:r w:rsidRPr="00B23D60">
        <w:rPr>
          <w:rFonts w:ascii="&amp;quot" w:eastAsia="Times New Roman" w:hAnsi="&amp;quot" w:cs="Times New Roman"/>
          <w:b/>
          <w:bCs/>
          <w:color w:val="800000"/>
          <w:u w:val="single"/>
          <w:lang w:eastAsia="de-DE"/>
        </w:rPr>
        <w:br/>
        <w:t>einen Sachpreis</w:t>
      </w: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 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 </w:t>
      </w:r>
    </w:p>
    <w:p w:rsid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</w:pPr>
    </w:p>
    <w:p w:rsid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</w:pPr>
    </w:p>
    <w:p w:rsid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</w:pP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lastRenderedPageBreak/>
        <w:t>Turnierregeln</w:t>
      </w: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1. Es wird nach den aktuellen Regeln des HFV gespielt.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2. Es gilt bei Punktgleichheit folgende Reihenfolge: 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a.) Tordifferenz b.) mehr erzielte Tore. Sollte dies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alles gleich sein erfolgt ein Neunmeterschießen. Tritt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eine Mannschaft zum Neunmeterschießen nicht an wird Sie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automatisch zurückgesetzt.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3. Es wird mit 5x2m Kleinfeldtore gespielt.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4. Eine Mannschaft besteht aus höchstens 11 Spielern.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Spielberechtigt sind Spieler ab dem Geburtsjahr 1985.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    Zwei Spieler können ab dem Geburtsjahr 1987 </w:t>
      </w:r>
      <w:proofErr w:type="gramStart"/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mit spielen</w:t>
      </w:r>
      <w:proofErr w:type="gramEnd"/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5. Es wird mit vier Feldspielern und einem TW gespielt.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6. Die erstgenannte Mannschaft spielt aus Sicht der</w:t>
      </w:r>
    </w:p>
    <w:p w:rsidR="00B23D60" w:rsidRPr="00B23D60" w:rsidRDefault="00B23D60" w:rsidP="00B23D6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    Turnierleitung auf der linken Seite und hat 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Anstoß.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7. Die Spielzeit beträgt in allen Spielen 8 Min.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ohne Wechsel.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8. Das </w:t>
      </w:r>
      <w:proofErr w:type="spellStart"/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>Fussballspielen</w:t>
      </w:r>
      <w:proofErr w:type="spellEnd"/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 in der Halle ist nur in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Sportschuhen mit heller Sohle erlaubt.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9. Die Startgebühr beträgt 25 Euro und muss vor dem ersten </w:t>
      </w:r>
      <w:r w:rsidRPr="00B23D6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Spiel bezahlt werden</w:t>
      </w:r>
    </w:p>
    <w:p w:rsidR="008C2229" w:rsidRDefault="00B23D60"/>
    <w:sectPr w:rsidR="008C2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60"/>
    <w:rsid w:val="00446F75"/>
    <w:rsid w:val="00B23D60"/>
    <w:rsid w:val="00D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343"/>
  <w15:chartTrackingRefBased/>
  <w15:docId w15:val="{855F7BF4-1932-498B-AD63-5AEB65F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Hartmann</dc:creator>
  <cp:keywords/>
  <dc:description/>
  <cp:lastModifiedBy>Tim Hartmann</cp:lastModifiedBy>
  <cp:revision>1</cp:revision>
  <dcterms:created xsi:type="dcterms:W3CDTF">2020-01-05T15:39:00Z</dcterms:created>
  <dcterms:modified xsi:type="dcterms:W3CDTF">2020-01-05T15:40:00Z</dcterms:modified>
</cp:coreProperties>
</file>